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spacing w:val="-12"/>
          <w:sz w:val="44"/>
          <w:szCs w:val="44"/>
        </w:rPr>
      </w:pPr>
      <w:r>
        <w:rPr>
          <w:rFonts w:hint="eastAsia" w:ascii="方正小标宋简体" w:hAnsi="宋体" w:eastAsia="方正小标宋简体"/>
          <w:spacing w:val="-12"/>
          <w:sz w:val="44"/>
          <w:szCs w:val="44"/>
        </w:rPr>
        <w:t>关于推荐2021年扬州市残疾人福利基金会</w:t>
      </w:r>
    </w:p>
    <w:p>
      <w:pPr>
        <w:spacing w:line="640" w:lineRule="exact"/>
        <w:jc w:val="center"/>
        <w:rPr>
          <w:rFonts w:ascii="方正小标宋简体" w:hAnsi="宋体" w:eastAsia="方正小标宋简体"/>
          <w:spacing w:val="-12"/>
          <w:sz w:val="44"/>
          <w:szCs w:val="44"/>
        </w:rPr>
      </w:pPr>
      <w:r>
        <w:rPr>
          <w:rFonts w:hint="eastAsia" w:ascii="方正小标宋简体" w:hAnsi="宋体" w:eastAsia="方正小标宋简体"/>
          <w:spacing w:val="-12"/>
          <w:sz w:val="44"/>
          <w:szCs w:val="44"/>
        </w:rPr>
        <w:t>扶残助残先进个人的通知</w:t>
      </w:r>
    </w:p>
    <w:p>
      <w:pPr>
        <w:spacing w:after="0" w:line="580" w:lineRule="exact"/>
        <w:rPr>
          <w:rFonts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各县（市、区）、经济技术开发区、生态科技新城、蜀冈-瘦西湖风景名胜区残疾人福利基金会工作联络办，市各有关单位：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2022年，市残疾人福利基金会</w:t>
      </w:r>
      <w:r>
        <w:rPr>
          <w:rFonts w:hint="eastAsia" w:ascii="仿宋_GB2312" w:eastAsia="仿宋_GB2312"/>
          <w:sz w:val="32"/>
          <w:szCs w:val="32"/>
        </w:rPr>
        <w:t>在省残疾人福利基金会和市残联的关心指导下，努力克服疫情影响，加大资金募集力度，组织实施扶残助残公益慈善项目，为保障和改善残疾人民生、促进社会和谐稳定发挥了积极作用。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2022年我市残疾人慈善事业得到了各县（市、区）、功能区联络办、各爱心单位的大力支持。为进一步发挥先进模范的示范引领作用，经研究决定表彰一批“2021年扬州市残疾人福利基金会扶残助残先进个人”，现将推荐有关事项通知如下：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一、推荐范围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为扬州市残疾人福利基金会慈善事业作出突出贡献的个人。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二、推荐名额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具体名额见附件1。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三、推荐材料要求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各单位按照通知要求，填报《2021年扬州市扶残助残先进个人推荐表》，加盖公章，于2022年3月28日前报市残疾人福利基金会秘书处，同时报送电子版。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联系人：卞艾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联系电话：80989754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</w:p>
    <w:p>
      <w:pPr>
        <w:shd w:val="clear" w:color="auto" w:fill="FFFFFF"/>
        <w:adjustRightInd/>
        <w:snapToGrid/>
        <w:spacing w:after="0" w:line="580" w:lineRule="exact"/>
        <w:ind w:left="270" w:leftChars="50" w:hanging="160" w:hangingChars="50"/>
        <w:jc w:val="both"/>
        <w:rPr>
          <w:rFonts w:ascii="仿宋_GB2312" w:eastAsia="仿宋_GB2312"/>
          <w:sz w:val="32"/>
        </w:rPr>
      </w:pPr>
    </w:p>
    <w:p>
      <w:pPr>
        <w:shd w:val="clear" w:color="auto" w:fill="FFFFFF"/>
        <w:adjustRightInd/>
        <w:snapToGrid/>
        <w:spacing w:after="0" w:line="580" w:lineRule="exact"/>
        <w:ind w:left="1880" w:leftChars="200" w:hanging="1440" w:hangingChars="45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附件：1. 2021年扬州市残疾人福利基金会扶残助残先进个人分配表</w:t>
      </w:r>
    </w:p>
    <w:p>
      <w:pPr>
        <w:shd w:val="clear" w:color="auto" w:fill="FFFFFF"/>
        <w:adjustRightInd/>
        <w:snapToGrid/>
        <w:spacing w:after="0" w:line="580" w:lineRule="exact"/>
        <w:ind w:left="1750" w:leftChars="650" w:hanging="320" w:hangingChars="10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2.2021年扬州市残疾人福利基金会扶残助残先进个人推荐表</w:t>
      </w: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</w:p>
    <w:p>
      <w:pPr>
        <w:shd w:val="clear" w:color="auto" w:fill="FFFFFF"/>
        <w:adjustRightInd/>
        <w:snapToGrid/>
        <w:spacing w:after="0" w:line="580" w:lineRule="exact"/>
        <w:ind w:firstLine="48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扬州市残疾人福利基金会</w:t>
      </w:r>
    </w:p>
    <w:p>
      <w:pPr>
        <w:shd w:val="clear" w:color="auto" w:fill="FFFFFF"/>
        <w:adjustRightInd/>
        <w:snapToGrid/>
        <w:spacing w:after="0" w:line="580" w:lineRule="exact"/>
        <w:ind w:right="320" w:firstLine="480"/>
        <w:jc w:val="right"/>
        <w:rPr>
          <w:rFonts w:ascii="仿宋_GB2312" w:eastAsia="仿宋_GB2312"/>
          <w:sz w:val="32"/>
        </w:rPr>
      </w:pPr>
      <w:bookmarkStart w:id="0" w:name="_GoBack"/>
      <w:r>
        <w:rPr>
          <w:rFonts w:hint="eastAsia" w:ascii="仿宋_GB2312" w:eastAsia="仿宋_GB2312"/>
          <w:sz w:val="32"/>
        </w:rPr>
        <w:t>2022年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16</w:t>
      </w:r>
      <w:r>
        <w:rPr>
          <w:rFonts w:hint="eastAsia" w:ascii="仿宋_GB2312" w:eastAsia="仿宋_GB2312"/>
          <w:sz w:val="32"/>
        </w:rPr>
        <w:t>日</w:t>
      </w:r>
    </w:p>
    <w:bookmarkEnd w:id="0"/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</w:p>
    <w:p>
      <w:pPr>
        <w:shd w:val="clear" w:color="auto" w:fill="FFFFFF"/>
        <w:adjustRightInd/>
        <w:snapToGrid/>
        <w:spacing w:after="0" w:line="580" w:lineRule="exact"/>
        <w:ind w:firstLine="480"/>
        <w:jc w:val="both"/>
        <w:rPr>
          <w:rFonts w:ascii="仿宋_GB2312" w:eastAsia="仿宋_GB2312"/>
          <w:sz w:val="32"/>
        </w:rPr>
      </w:pPr>
    </w:p>
    <w:p>
      <w:pPr>
        <w:spacing w:after="0" w:line="560" w:lineRule="exact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附件1：</w:t>
      </w:r>
    </w:p>
    <w:p>
      <w:pPr>
        <w:shd w:val="clear" w:color="auto" w:fill="FFFFFF"/>
        <w:adjustRightInd/>
        <w:snapToGrid/>
        <w:spacing w:after="0" w:line="560" w:lineRule="exact"/>
        <w:ind w:left="79" w:leftChars="3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2021年扬州市残疾人福利基金会扶残助残</w:t>
      </w:r>
    </w:p>
    <w:p>
      <w:pPr>
        <w:shd w:val="clear" w:color="auto" w:fill="FFFFFF"/>
        <w:adjustRightInd/>
        <w:snapToGrid/>
        <w:spacing w:after="0" w:line="560" w:lineRule="exact"/>
        <w:ind w:left="79" w:leftChars="3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先进个人分配表</w:t>
      </w:r>
    </w:p>
    <w:p>
      <w:pPr>
        <w:spacing w:after="0" w:line="560" w:lineRule="exact"/>
        <w:rPr>
          <w:rFonts w:ascii="仿宋_GB2312" w:hAnsi="Times New Roman" w:eastAsia="仿宋_GB2312" w:cs="Times New Roman"/>
          <w:color w:val="000000"/>
          <w:sz w:val="30"/>
          <w:szCs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  <w:t>单  位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  <w:t>先进个人推荐人数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江苏好东方集团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江苏华扬太阳能有限公司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扬州国联制衣厂有限公司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  <w:t>扬州城控集团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  <w:t>江苏扬建集团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  <w:t>扬州花园国际大酒店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  <w:t>扬州市级机关工委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  <w:t>扬州市红十字会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宝应县残联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高邮市残联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仪征市残联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江都区残联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广陵区残联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邗江区残联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开发区残疾人工作办公室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生态科技新城残疾人工作办公室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蜀冈—瘦西湖风景区残疾人工作办公室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扬州市残联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328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</w:tr>
    </w:tbl>
    <w:p>
      <w:pPr>
        <w:spacing w:after="0"/>
        <w:rPr>
          <w:rFonts w:ascii="仿宋_GB2312" w:hAnsi="Times New Roman" w:eastAsia="仿宋_GB2312" w:cs="Times New Roman"/>
          <w:color w:val="000000"/>
          <w:sz w:val="30"/>
          <w:szCs w:val="30"/>
        </w:rPr>
      </w:pPr>
    </w:p>
    <w:p>
      <w:pPr>
        <w:spacing w:after="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附件2：</w:t>
      </w:r>
    </w:p>
    <w:p>
      <w:pPr>
        <w:spacing w:after="0"/>
        <w:jc w:val="center"/>
        <w:rPr>
          <w:rFonts w:ascii="Times New Roman" w:hAnsi="Times New Roman" w:eastAsia="方正小标宋简体" w:cs="Times New Roman"/>
          <w:spacing w:val="-20"/>
          <w:sz w:val="36"/>
          <w:szCs w:val="36"/>
        </w:rPr>
      </w:pPr>
    </w:p>
    <w:p>
      <w:pPr>
        <w:spacing w:after="0"/>
        <w:jc w:val="center"/>
        <w:rPr>
          <w:rFonts w:eastAsia="方正小标宋简体"/>
          <w:b/>
          <w:color w:val="000000"/>
          <w:spacing w:val="-20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20"/>
          <w:sz w:val="36"/>
          <w:szCs w:val="36"/>
        </w:rPr>
        <w:t>2021年</w:t>
      </w:r>
      <w:r>
        <w:rPr>
          <w:rFonts w:hint="eastAsia" w:ascii="Times New Roman" w:hAnsi="Times New Roman" w:eastAsia="方正小标宋简体" w:cs="Times New Roman"/>
          <w:spacing w:val="-20"/>
          <w:sz w:val="36"/>
          <w:szCs w:val="36"/>
        </w:rPr>
        <w:t>扬州市残疾人福利基金会扶残助残先进个人推荐表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76"/>
        <w:gridCol w:w="851"/>
        <w:gridCol w:w="850"/>
        <w:gridCol w:w="1027"/>
        <w:gridCol w:w="391"/>
        <w:gridCol w:w="1134"/>
        <w:gridCol w:w="425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42" w:type="dxa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性别</w:t>
            </w:r>
          </w:p>
        </w:tc>
        <w:tc>
          <w:tcPr>
            <w:tcW w:w="1027" w:type="dxa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1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1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单位名称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1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141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事迹简介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spacing w:after="0" w:line="0" w:lineRule="atLeas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1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工作单位审核意见</w:t>
            </w:r>
          </w:p>
        </w:tc>
        <w:tc>
          <w:tcPr>
            <w:tcW w:w="8080" w:type="dxa"/>
            <w:gridSpan w:val="8"/>
            <w:vAlign w:val="bottom"/>
          </w:tcPr>
          <w:p>
            <w:pPr>
              <w:spacing w:after="0"/>
              <w:jc w:val="righ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after="0"/>
              <w:jc w:val="righ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after="0"/>
              <w:jc w:val="righ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after="0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（签章）</w:t>
            </w:r>
          </w:p>
          <w:p>
            <w:pPr>
              <w:spacing w:after="0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41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县（市、区）</w:t>
            </w:r>
          </w:p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残联</w:t>
            </w:r>
          </w:p>
          <w:p>
            <w:pPr>
              <w:spacing w:after="0" w:line="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审核意见</w:t>
            </w:r>
          </w:p>
        </w:tc>
        <w:tc>
          <w:tcPr>
            <w:tcW w:w="8080" w:type="dxa"/>
            <w:gridSpan w:val="8"/>
            <w:vAlign w:val="bottom"/>
          </w:tcPr>
          <w:p>
            <w:pPr>
              <w:spacing w:after="0"/>
              <w:jc w:val="right"/>
              <w:rPr>
                <w:rFonts w:ascii="方正楷体_GBK" w:eastAsia="方正楷体_GBK"/>
                <w:sz w:val="28"/>
                <w:szCs w:val="28"/>
              </w:rPr>
            </w:pPr>
          </w:p>
          <w:p>
            <w:pPr>
              <w:spacing w:after="0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（签章）</w:t>
            </w:r>
          </w:p>
          <w:p>
            <w:pPr>
              <w:spacing w:after="0"/>
              <w:jc w:val="righ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    月    日</w:t>
            </w:r>
          </w:p>
        </w:tc>
      </w:tr>
    </w:tbl>
    <w:p>
      <w:pPr>
        <w:shd w:val="clear" w:color="auto" w:fill="FFFFFF"/>
        <w:adjustRightInd/>
        <w:snapToGrid/>
        <w:spacing w:after="0" w:line="580" w:lineRule="exact"/>
        <w:jc w:val="both"/>
        <w:rPr>
          <w:rFonts w:ascii="仿宋_GB2312" w:eastAsia="仿宋_GB2312"/>
          <w:sz w:val="32"/>
        </w:rPr>
      </w:pPr>
    </w:p>
    <w:sectPr>
      <w:pgSz w:w="11906" w:h="16838"/>
      <w:pgMar w:top="1440" w:right="1474" w:bottom="1247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c1N2RmOWY2MmEwNjg2MzRiOWM2ODBhYTRiYTJmZTEifQ=="/>
  </w:docVars>
  <w:rsids>
    <w:rsidRoot w:val="00D31D50"/>
    <w:rsid w:val="00020D3D"/>
    <w:rsid w:val="00084201"/>
    <w:rsid w:val="0009670F"/>
    <w:rsid w:val="000F58E0"/>
    <w:rsid w:val="001054BC"/>
    <w:rsid w:val="00323B43"/>
    <w:rsid w:val="003D37D8"/>
    <w:rsid w:val="00426133"/>
    <w:rsid w:val="004358AB"/>
    <w:rsid w:val="00522E8B"/>
    <w:rsid w:val="008B7726"/>
    <w:rsid w:val="009F5C02"/>
    <w:rsid w:val="00B81F08"/>
    <w:rsid w:val="00C35629"/>
    <w:rsid w:val="00D31D50"/>
    <w:rsid w:val="00D758D8"/>
    <w:rsid w:val="00D86F26"/>
    <w:rsid w:val="00E8407E"/>
    <w:rsid w:val="00F01F4A"/>
    <w:rsid w:val="00F0684C"/>
    <w:rsid w:val="00F27497"/>
    <w:rsid w:val="00FB4E44"/>
    <w:rsid w:val="257C5BB7"/>
    <w:rsid w:val="51F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sp"/>
    <w:basedOn w:val="8"/>
    <w:uiPriority w:val="0"/>
  </w:style>
  <w:style w:type="character" w:customStyle="1" w:styleId="12">
    <w:name w:val="fontsize"/>
    <w:basedOn w:val="8"/>
    <w:qFormat/>
    <w:uiPriority w:val="0"/>
  </w:style>
  <w:style w:type="character" w:customStyle="1" w:styleId="13">
    <w:name w:val="bdsharebuttonbox"/>
    <w:basedOn w:val="8"/>
    <w:qFormat/>
    <w:uiPriority w:val="0"/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786</Words>
  <Characters>835</Characters>
  <Lines>7</Lines>
  <Paragraphs>2</Paragraphs>
  <TotalTime>59</TotalTime>
  <ScaleCrop>false</ScaleCrop>
  <LinksUpToDate>false</LinksUpToDate>
  <CharactersWithSpaces>861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Zhao</cp:lastModifiedBy>
  <dcterms:modified xsi:type="dcterms:W3CDTF">2022-06-24T07:43:35Z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77022AED96254341A7008B6AF11A32BE</vt:lpwstr>
  </property>
</Properties>
</file>