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eastAsia="仿宋_GB2312"/>
          <w:sz w:val="24"/>
        </w:rPr>
      </w:pPr>
    </w:p>
    <w:p>
      <w:pPr>
        <w:widowControl w:val="0"/>
        <w:spacing w:line="48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480" w:lineRule="exact"/>
        <w:jc w:val="both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48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48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扬残基发〔2021〕1号</w:t>
      </w:r>
    </w:p>
    <w:p>
      <w:pPr>
        <w:widowControl w:val="0"/>
        <w:spacing w:line="460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</w:p>
    <w:p>
      <w:pPr>
        <w:widowControl w:val="0"/>
        <w:spacing w:after="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关于开展2021年 “扶残助困、共享阳光”公益项目的通知</w:t>
      </w:r>
    </w:p>
    <w:p>
      <w:pPr>
        <w:widowControl w:val="0"/>
        <w:spacing w:after="0" w:line="580" w:lineRule="exact"/>
        <w:rPr>
          <w:rFonts w:eastAsia="仿宋_GB2312"/>
          <w:sz w:val="32"/>
          <w:szCs w:val="32"/>
        </w:rPr>
      </w:pPr>
    </w:p>
    <w:p>
      <w:pPr>
        <w:widowControl w:val="0"/>
        <w:spacing w:after="0"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邗江区、广陵区、市经济技术开发区、生态科技新城、蜀</w:t>
      </w:r>
      <w:r>
        <w:rPr>
          <w:rFonts w:hint="eastAsia" w:ascii="仿宋_GB2312" w:eastAsia="仿宋_GB2312"/>
          <w:sz w:val="32"/>
          <w:szCs w:val="32"/>
        </w:rPr>
        <w:t>冈</w:t>
      </w:r>
      <w:r>
        <w:rPr>
          <w:rFonts w:hint="eastAsia" w:ascii="宋体" w:hAnsi="宋体" w:cs="宋体"/>
          <w:sz w:val="32"/>
          <w:szCs w:val="32"/>
        </w:rPr>
        <w:t>–</w:t>
      </w:r>
      <w:r>
        <w:rPr>
          <w:rFonts w:hint="eastAsia" w:eastAsia="仿宋_GB2312"/>
          <w:sz w:val="32"/>
          <w:szCs w:val="32"/>
        </w:rPr>
        <w:t>瘦西湖风景名胜区残疾人福利基金会工作联络站：</w:t>
      </w:r>
    </w:p>
    <w:p>
      <w:pPr>
        <w:widowControl w:val="0"/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</w:t>
      </w:r>
      <w:r>
        <w:rPr>
          <w:rFonts w:ascii="仿宋_GB2312" w:eastAsia="仿宋_GB2312"/>
          <w:sz w:val="32"/>
          <w:szCs w:val="32"/>
        </w:rPr>
        <w:t>年春节将至，</w:t>
      </w:r>
      <w:r>
        <w:rPr>
          <w:rFonts w:hint="eastAsia" w:ascii="仿宋_GB2312" w:eastAsia="仿宋_GB2312"/>
          <w:sz w:val="32"/>
          <w:szCs w:val="32"/>
        </w:rPr>
        <w:t>为让困难残疾人家庭享受到党和政府的关爱，市残疾人福利基金会决定在市区开展“扶残助困、共享阳光”公益项目，春节前对城区部分贫困残疾人家庭开展走访慰问活动。现将有关事项通知如下：</w:t>
      </w:r>
    </w:p>
    <w:p>
      <w:pPr>
        <w:widowControl w:val="0"/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一、走访慰问对象</w:t>
      </w:r>
    </w:p>
    <w:p>
      <w:pPr>
        <w:widowControl w:val="0"/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对市区十个社区的贫困残疾人家庭进行慰问，优先安排低保、建档立卡、重度残疾人家庭。各社区统筹安排慰问对象，市残联年底走访慰问的残疾人家庭不重复享受本项目。社区名单如下：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邗江区：康乐社区、兰庄社区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广陵区：琼花观社区、个园社区、徐凝门社区、皮市街社区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开发区：宝带社区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生态科技新城：泰安社区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瘦西湖景区：便益门社区、雷塘社区</w:t>
      </w:r>
    </w:p>
    <w:p>
      <w:pPr>
        <w:widowControl w:val="0"/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二、走访慰问时间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2021年元旦后开始，春节前结束。</w:t>
      </w:r>
    </w:p>
    <w:p>
      <w:pPr>
        <w:widowControl w:val="0"/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三、走访慰问标准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每个社区慰问十户贫困残疾人家庭，标准：每户慰问金600元及慰问品一份。</w:t>
      </w:r>
    </w:p>
    <w:p>
      <w:pPr>
        <w:widowControl w:val="0"/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四、工作要求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ascii="仿宋_GB2312" w:eastAsia="仿宋_GB2312"/>
          <w:sz w:val="32"/>
          <w:szCs w:val="32"/>
        </w:rPr>
        <w:t>要高度重视此次活动，</w:t>
      </w:r>
      <w:r>
        <w:rPr>
          <w:rFonts w:hint="eastAsia" w:ascii="仿宋_GB2312" w:eastAsia="仿宋_GB2312"/>
          <w:sz w:val="32"/>
          <w:szCs w:val="32"/>
        </w:rPr>
        <w:t>要</w:t>
      </w:r>
      <w:r>
        <w:rPr>
          <w:rFonts w:ascii="仿宋_GB2312" w:eastAsia="仿宋_GB2312"/>
          <w:sz w:val="32"/>
          <w:szCs w:val="32"/>
        </w:rPr>
        <w:t>选准走访慰问对象，把党和政府的温暖送到最需要的残疾人家庭。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、市残疾人福利基金会将选择部分残疾人家庭实地走访上门慰问。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3、各社区填写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2021年“扶残助困、共享阳光”公益项目救助花名册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，开具发票，于2021年1月15日前报送至市残疾人福利基金会秘书处。</w:t>
      </w:r>
    </w:p>
    <w:p>
      <w:pPr>
        <w:spacing w:after="0" w:line="580" w:lineRule="exact"/>
        <w:ind w:left="1629" w:leftChars="304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附件：2021年“扶残助困、共享阳光”公益项目救助对象花名册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扬州市残疾人福利基金会</w:t>
      </w:r>
    </w:p>
    <w:p>
      <w:pPr>
        <w:spacing w:after="0" w:line="580" w:lineRule="exact"/>
        <w:ind w:firstLine="5280" w:firstLineChars="1650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年1月5日  </w:t>
      </w:r>
    </w:p>
    <w:p>
      <w:pPr>
        <w:spacing w:afterLines="50"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2021“扶残助困、共享阳光”公益项目救助对象花名册</w:t>
      </w:r>
    </w:p>
    <w:p>
      <w:pPr>
        <w:spacing w:line="44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填报单位（盖章）：                                                       年    月    日</w:t>
      </w:r>
    </w:p>
    <w:tbl>
      <w:tblPr>
        <w:tblStyle w:val="5"/>
        <w:tblW w:w="13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2268"/>
        <w:gridCol w:w="2551"/>
        <w:gridCol w:w="3969"/>
        <w:gridCol w:w="184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姓  名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残疾类别等级</w:t>
            </w: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残疾证号</w:t>
            </w: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家庭住址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10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>填报人（签字）：                          联系电话：</w:t>
      </w: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BiZGRkYzc4YWUxZjI5MzhjYzRmNjc2MjJjMTA1NjEifQ=="/>
  </w:docVars>
  <w:rsids>
    <w:rsidRoot w:val="00D31D50"/>
    <w:rsid w:val="000C0F78"/>
    <w:rsid w:val="00132ED6"/>
    <w:rsid w:val="0016622F"/>
    <w:rsid w:val="001D3123"/>
    <w:rsid w:val="00225355"/>
    <w:rsid w:val="002B0DD5"/>
    <w:rsid w:val="002B6766"/>
    <w:rsid w:val="002B6E95"/>
    <w:rsid w:val="002E2D97"/>
    <w:rsid w:val="00323B43"/>
    <w:rsid w:val="003401DD"/>
    <w:rsid w:val="00346A5E"/>
    <w:rsid w:val="003C6B83"/>
    <w:rsid w:val="003D37D8"/>
    <w:rsid w:val="00426133"/>
    <w:rsid w:val="004358AB"/>
    <w:rsid w:val="004B2A75"/>
    <w:rsid w:val="004B2F79"/>
    <w:rsid w:val="005866EF"/>
    <w:rsid w:val="006507CD"/>
    <w:rsid w:val="00672FDB"/>
    <w:rsid w:val="00745BCF"/>
    <w:rsid w:val="007A7DA5"/>
    <w:rsid w:val="008564F9"/>
    <w:rsid w:val="00884822"/>
    <w:rsid w:val="008B7726"/>
    <w:rsid w:val="008C3070"/>
    <w:rsid w:val="00952615"/>
    <w:rsid w:val="0095525E"/>
    <w:rsid w:val="009B3ABD"/>
    <w:rsid w:val="009F1585"/>
    <w:rsid w:val="009F67E1"/>
    <w:rsid w:val="00A3000A"/>
    <w:rsid w:val="00A44639"/>
    <w:rsid w:val="00D31D50"/>
    <w:rsid w:val="00E938A1"/>
    <w:rsid w:val="00F071A2"/>
    <w:rsid w:val="00FB2C67"/>
    <w:rsid w:val="162608A3"/>
    <w:rsid w:val="7F72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Emphasis"/>
    <w:basedOn w:val="6"/>
    <w:qFormat/>
    <w:uiPriority w:val="20"/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665</Words>
  <Characters>695</Characters>
  <Lines>6</Lines>
  <Paragraphs>1</Paragraphs>
  <TotalTime>338</TotalTime>
  <ScaleCrop>false</ScaleCrop>
  <LinksUpToDate>false</LinksUpToDate>
  <CharactersWithSpaces>789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2021-01-05T06:44:00Z</cp:lastPrinted>
  <dcterms:modified xsi:type="dcterms:W3CDTF">2022-06-20T02:47:33Z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16E92246F5AA4CDF847178BBC1213026</vt:lpwstr>
  </property>
</Properties>
</file>